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3" w:rsidRPr="00700549" w:rsidRDefault="00045D14" w:rsidP="00DA10AF">
      <w:p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</w:rPr>
        <w:t xml:space="preserve">CURRICULUM </w:t>
      </w:r>
      <w:r w:rsidR="00AF6C76" w:rsidRPr="00700549">
        <w:rPr>
          <w:rFonts w:ascii="Century Gothic" w:hAnsi="Century Gothic"/>
          <w:b/>
        </w:rPr>
        <w:t>VITAE MARÍA JIMENA CARRAU</w:t>
      </w:r>
      <w:r w:rsidRPr="00700549">
        <w:rPr>
          <w:rFonts w:ascii="Century Gothic" w:hAnsi="Century Gothic"/>
        </w:rPr>
        <w:tab/>
      </w:r>
      <w:r w:rsidRPr="00700549">
        <w:rPr>
          <w:rFonts w:ascii="Century Gothic" w:hAnsi="Century Gothic"/>
          <w:sz w:val="18"/>
          <w:szCs w:val="18"/>
        </w:rPr>
        <w:tab/>
      </w:r>
      <w:r w:rsidR="00700549" w:rsidRPr="00222F83">
        <w:rPr>
          <w:noProof/>
          <w:lang w:val="es-AR" w:eastAsia="es-AR"/>
        </w:rPr>
        <w:drawing>
          <wp:inline distT="0" distB="0" distL="0" distR="0" wp14:anchorId="7DE39139" wp14:editId="1E4741CD">
            <wp:extent cx="619125" cy="876300"/>
            <wp:effectExtent l="19050" t="0" r="9525" b="0"/>
            <wp:docPr id="1" name="Imagen 1" descr="C:\Users\Jimena\Documents\jimena_ch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imena\Documents\jimena_ch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AF" w:rsidRDefault="00DA10AF" w:rsidP="00DA10AF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DA10AF">
      <w:pPr>
        <w:rPr>
          <w:rFonts w:ascii="Century Gothic" w:hAnsi="Century Gothic"/>
          <w:sz w:val="18"/>
          <w:szCs w:val="18"/>
        </w:rPr>
      </w:pPr>
      <w:proofErr w:type="spellStart"/>
      <w:r w:rsidRPr="00700549">
        <w:rPr>
          <w:rFonts w:ascii="Century Gothic" w:hAnsi="Century Gothic"/>
          <w:sz w:val="18"/>
          <w:szCs w:val="18"/>
        </w:rPr>
        <w:t>F</w:t>
      </w:r>
      <w:r w:rsidRPr="00700549">
        <w:rPr>
          <w:rFonts w:ascii="Century Gothic" w:hAnsi="Century Gothic"/>
          <w:iCs/>
          <w:sz w:val="18"/>
          <w:szCs w:val="18"/>
        </w:rPr>
        <w:t>ranzini</w:t>
      </w:r>
      <w:proofErr w:type="spellEnd"/>
      <w:r w:rsidRPr="00700549">
        <w:rPr>
          <w:rFonts w:ascii="Century Gothic" w:hAnsi="Century Gothic"/>
          <w:iCs/>
          <w:sz w:val="18"/>
          <w:szCs w:val="18"/>
        </w:rPr>
        <w:t xml:space="preserve"> 862 Apto. 402 </w:t>
      </w:r>
      <w:r w:rsidR="00AF6C76" w:rsidRPr="00700549">
        <w:rPr>
          <w:rFonts w:ascii="Century Gothic" w:hAnsi="Century Gothic"/>
          <w:iCs/>
          <w:sz w:val="18"/>
          <w:szCs w:val="18"/>
        </w:rPr>
        <w:t xml:space="preserve"> - 094 95 94 35</w:t>
      </w:r>
    </w:p>
    <w:p w:rsidR="00045D14" w:rsidRPr="00700549" w:rsidRDefault="00045D14" w:rsidP="00700549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</w:p>
    <w:p w:rsidR="00045D14" w:rsidRPr="00700549" w:rsidRDefault="00045D14" w:rsidP="00045D14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  <w:r w:rsidRPr="00700549">
        <w:rPr>
          <w:rFonts w:ascii="Century Gothic" w:hAnsi="Century Gothic"/>
          <w:i w:val="0"/>
          <w:sz w:val="18"/>
          <w:szCs w:val="18"/>
        </w:rPr>
        <w:t>DATOS PERSONALES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AF6C76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C.I: 1 981 035 7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Pasaporte español vigente/Documento de residencia permanente en Argentina y en Brasil.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E- mail: </w:t>
      </w:r>
      <w:hyperlink r:id="rId8" w:history="1">
        <w:r w:rsidRPr="00700549">
          <w:rPr>
            <w:rStyle w:val="Hipervnculo"/>
            <w:rFonts w:ascii="Century Gothic" w:hAnsi="Century Gothic"/>
            <w:sz w:val="18"/>
            <w:szCs w:val="18"/>
          </w:rPr>
          <w:t>jimecarrau@hotmail.com</w:t>
        </w:r>
      </w:hyperlink>
    </w:p>
    <w:p w:rsidR="00045D14" w:rsidRPr="00700549" w:rsidRDefault="00045D14" w:rsidP="00045D14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</w:p>
    <w:p w:rsidR="00045D14" w:rsidRPr="00700549" w:rsidRDefault="00045D14" w:rsidP="00045D14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  <w:r w:rsidRPr="00700549">
        <w:rPr>
          <w:rFonts w:ascii="Century Gothic" w:hAnsi="Century Gothic"/>
          <w:i w:val="0"/>
          <w:sz w:val="18"/>
          <w:szCs w:val="18"/>
        </w:rPr>
        <w:t>ESTUDIOS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2011        </w:t>
      </w:r>
      <w:r w:rsidRPr="00700549">
        <w:rPr>
          <w:rFonts w:ascii="Century Gothic" w:hAnsi="Century Gothic"/>
          <w:sz w:val="18"/>
          <w:szCs w:val="18"/>
        </w:rPr>
        <w:tab/>
      </w:r>
      <w:r w:rsidR="00222F83" w:rsidRPr="00700549">
        <w:rPr>
          <w:rFonts w:ascii="Century Gothic" w:hAnsi="Century Gothic"/>
          <w:sz w:val="18"/>
          <w:szCs w:val="18"/>
        </w:rPr>
        <w:t xml:space="preserve">          </w:t>
      </w:r>
      <w:r w:rsidRPr="00700549">
        <w:rPr>
          <w:rFonts w:ascii="Century Gothic" w:hAnsi="Century Gothic"/>
          <w:b/>
          <w:sz w:val="18"/>
          <w:szCs w:val="18"/>
        </w:rPr>
        <w:t xml:space="preserve">ISER </w:t>
      </w:r>
      <w:r w:rsidRPr="00700549">
        <w:rPr>
          <w:rFonts w:ascii="Century Gothic" w:hAnsi="Century Gothic"/>
          <w:sz w:val="18"/>
          <w:szCs w:val="18"/>
        </w:rPr>
        <w:t>(Instituto Superior de Enseñanza Radiofónica), Buenos Aires.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                        </w:t>
      </w:r>
      <w:r w:rsidR="00222F83" w:rsidRPr="00700549">
        <w:rPr>
          <w:rFonts w:ascii="Century Gothic" w:hAnsi="Century Gothic"/>
          <w:sz w:val="18"/>
          <w:szCs w:val="18"/>
        </w:rPr>
        <w:t xml:space="preserve">     </w:t>
      </w:r>
      <w:r w:rsidRPr="00700549">
        <w:rPr>
          <w:rFonts w:ascii="Century Gothic" w:hAnsi="Century Gothic"/>
          <w:sz w:val="18"/>
          <w:szCs w:val="18"/>
        </w:rPr>
        <w:t xml:space="preserve">Título: </w:t>
      </w:r>
      <w:r w:rsidRPr="00700549">
        <w:rPr>
          <w:rFonts w:ascii="Century Gothic" w:hAnsi="Century Gothic"/>
          <w:b/>
          <w:sz w:val="18"/>
          <w:szCs w:val="18"/>
        </w:rPr>
        <w:t>Locutora Nacional. Matrícula Nº 9974.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1997 – 2001</w:t>
      </w:r>
      <w:r w:rsidRPr="00700549">
        <w:rPr>
          <w:rFonts w:ascii="Century Gothic" w:hAnsi="Century Gothic"/>
          <w:color w:val="000000"/>
          <w:sz w:val="18"/>
          <w:szCs w:val="18"/>
        </w:rPr>
        <w:tab/>
        <w:t>Licenciatura en Comunicación Social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ab/>
      </w:r>
      <w:r w:rsidRPr="00700549">
        <w:rPr>
          <w:rFonts w:ascii="Century Gothic" w:hAnsi="Century Gothic"/>
          <w:color w:val="000000"/>
          <w:sz w:val="18"/>
          <w:szCs w:val="18"/>
        </w:rPr>
        <w:tab/>
      </w:r>
      <w:r w:rsidRPr="00700549">
        <w:rPr>
          <w:rFonts w:ascii="Century Gothic" w:hAnsi="Century Gothic"/>
          <w:color w:val="000000"/>
          <w:sz w:val="18"/>
          <w:szCs w:val="18"/>
        </w:rPr>
        <w:tab/>
        <w:t>Universidad de la República; Montevideo, Uruguay.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ab/>
      </w:r>
      <w:r w:rsidRPr="00700549">
        <w:rPr>
          <w:rFonts w:ascii="Century Gothic" w:hAnsi="Century Gothic"/>
          <w:color w:val="000000"/>
          <w:sz w:val="18"/>
          <w:szCs w:val="18"/>
        </w:rPr>
        <w:tab/>
      </w:r>
      <w:r w:rsidRPr="00700549">
        <w:rPr>
          <w:rFonts w:ascii="Century Gothic" w:hAnsi="Century Gothic"/>
          <w:color w:val="000000"/>
          <w:sz w:val="18"/>
          <w:szCs w:val="18"/>
        </w:rPr>
        <w:tab/>
        <w:t xml:space="preserve">Título obtenido: </w:t>
      </w:r>
      <w:r w:rsidRPr="00700549">
        <w:rPr>
          <w:rFonts w:ascii="Century Gothic" w:hAnsi="Century Gothic"/>
          <w:b/>
          <w:color w:val="000000"/>
          <w:sz w:val="18"/>
          <w:szCs w:val="18"/>
        </w:rPr>
        <w:t>Licenciada en Comunicación Social/ Periodismo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GB"/>
        </w:rPr>
      </w:pPr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1996 – 1995</w:t>
      </w:r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ab/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Bachiller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 xml:space="preserve">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Orientación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 xml:space="preserve">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Derecho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 xml:space="preserve"> St. Catherine’s School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GB"/>
        </w:rPr>
      </w:pPr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1994 – 1991</w:t>
      </w:r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ab/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Secundaria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 xml:space="preserve"> - St. Catherine’s School – Montevideo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US"/>
        </w:rPr>
      </w:pPr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1990 – 1983</w:t>
      </w:r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ab/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Primaria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 xml:space="preserve"> - St. Catherine’s School – Montevideo</w:t>
      </w:r>
    </w:p>
    <w:p w:rsidR="00045D14" w:rsidRPr="00700549" w:rsidRDefault="00045D14" w:rsidP="00045D14">
      <w:pPr>
        <w:pStyle w:val="Ttulo2"/>
        <w:pBdr>
          <w:bottom w:val="none" w:sz="0" w:space="0" w:color="auto"/>
        </w:pBdr>
        <w:rPr>
          <w:rFonts w:ascii="Century Gothic" w:hAnsi="Century Gothic"/>
          <w:sz w:val="18"/>
          <w:szCs w:val="18"/>
          <w:lang w:val="en-US"/>
        </w:rPr>
      </w:pPr>
    </w:p>
    <w:p w:rsidR="00045D14" w:rsidRPr="00700549" w:rsidRDefault="00045D14" w:rsidP="00045D14">
      <w:pPr>
        <w:rPr>
          <w:rFonts w:ascii="Century Gothic" w:hAnsi="Century Gothic"/>
          <w:sz w:val="18"/>
          <w:szCs w:val="18"/>
          <w:lang w:val="en-US"/>
        </w:rPr>
      </w:pPr>
    </w:p>
    <w:p w:rsidR="00045D14" w:rsidRPr="00700549" w:rsidRDefault="00045D14" w:rsidP="00045D14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  <w:r w:rsidRPr="00700549">
        <w:rPr>
          <w:rFonts w:ascii="Century Gothic" w:hAnsi="Century Gothic"/>
          <w:i w:val="0"/>
          <w:sz w:val="18"/>
          <w:szCs w:val="18"/>
        </w:rPr>
        <w:t>IDIOMAS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color w:val="000000"/>
          <w:sz w:val="18"/>
          <w:szCs w:val="18"/>
        </w:rPr>
      </w:pPr>
    </w:p>
    <w:p w:rsidR="00045D14" w:rsidRPr="00700549" w:rsidRDefault="00045D14" w:rsidP="00045D14">
      <w:pPr>
        <w:pStyle w:val="Ttulo2"/>
        <w:pBdr>
          <w:bottom w:val="none" w:sz="0" w:space="0" w:color="auto"/>
        </w:pBdr>
        <w:rPr>
          <w:rFonts w:ascii="Century Gothic" w:hAnsi="Century Gothic"/>
          <w:sz w:val="18"/>
          <w:szCs w:val="18"/>
          <w:lang w:val="es-UY"/>
        </w:rPr>
      </w:pPr>
      <w:r w:rsidRPr="00700549">
        <w:rPr>
          <w:rFonts w:ascii="Century Gothic" w:hAnsi="Century Gothic"/>
          <w:sz w:val="18"/>
          <w:szCs w:val="18"/>
          <w:lang w:val="es-UY"/>
        </w:rPr>
        <w:t>INGLÉS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color w:val="000000"/>
          <w:sz w:val="18"/>
          <w:szCs w:val="18"/>
          <w:lang w:val="es-UY"/>
        </w:rPr>
      </w:pPr>
      <w:r w:rsidRPr="00700549">
        <w:rPr>
          <w:rFonts w:ascii="Century Gothic" w:hAnsi="Century Gothic"/>
          <w:color w:val="000000"/>
          <w:sz w:val="18"/>
          <w:szCs w:val="18"/>
          <w:lang w:val="es-UY"/>
        </w:rPr>
        <w:t xml:space="preserve">Dominio Oral y Escrito  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US"/>
        </w:rPr>
      </w:pPr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International Baccalaureate Certificate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GB"/>
        </w:rPr>
      </w:pPr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IGCSE Exam, University of Cambridge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GB"/>
        </w:rPr>
      </w:pPr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Oxford Exam, University of Oxford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GB"/>
        </w:rPr>
      </w:pPr>
    </w:p>
    <w:p w:rsidR="00045D14" w:rsidRPr="00700549" w:rsidRDefault="00045D14" w:rsidP="00045D14">
      <w:pPr>
        <w:pStyle w:val="Ttulo2"/>
        <w:pBdr>
          <w:bottom w:val="none" w:sz="0" w:space="0" w:color="auto"/>
        </w:pBdr>
        <w:rPr>
          <w:rFonts w:ascii="Century Gothic" w:hAnsi="Century Gothic"/>
          <w:sz w:val="18"/>
          <w:szCs w:val="18"/>
          <w:lang w:val="en-US"/>
        </w:rPr>
      </w:pPr>
      <w:r w:rsidRPr="00700549">
        <w:rPr>
          <w:rFonts w:ascii="Century Gothic" w:hAnsi="Century Gothic"/>
          <w:sz w:val="18"/>
          <w:szCs w:val="18"/>
          <w:lang w:val="en-US"/>
        </w:rPr>
        <w:t>PORTUGUÉS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  <w:lang w:val="es-UY"/>
        </w:rPr>
        <w:t>Dominio oral y es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crito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 xml:space="preserve"> nivel casi nativo por haber vivido y estudiado en Brasil.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 xml:space="preserve">DOBLAJE                           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 w:cs="Estrangelo Edessa"/>
          <w:snapToGrid w:val="0"/>
          <w:sz w:val="18"/>
          <w:szCs w:val="18"/>
        </w:rPr>
        <w:t xml:space="preserve">Doblaje de Películas en Centro das Artes e </w:t>
      </w:r>
      <w:proofErr w:type="spellStart"/>
      <w:r w:rsidRPr="00700549">
        <w:rPr>
          <w:rFonts w:ascii="Century Gothic" w:hAnsi="Century Gothic" w:cs="Estrangelo Edessa"/>
          <w:snapToGrid w:val="0"/>
          <w:sz w:val="18"/>
          <w:szCs w:val="18"/>
        </w:rPr>
        <w:t>Comunicaçao</w:t>
      </w:r>
      <w:proofErr w:type="spellEnd"/>
      <w:r w:rsidRPr="00700549">
        <w:rPr>
          <w:rFonts w:ascii="Century Gothic" w:hAnsi="Century Gothic" w:cs="Estrangelo Edessa"/>
          <w:snapToGrid w:val="0"/>
          <w:sz w:val="18"/>
          <w:szCs w:val="18"/>
        </w:rPr>
        <w:t xml:space="preserve"> Ltda. (Río de Janeiro, Brasil).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 w:cs="Estrangelo Edessa"/>
          <w:snapToGrid w:val="0"/>
          <w:sz w:val="18"/>
          <w:szCs w:val="18"/>
        </w:rPr>
      </w:pPr>
      <w:r w:rsidRPr="00700549">
        <w:rPr>
          <w:rFonts w:ascii="Century Gothic" w:hAnsi="Century Gothic" w:cs="Estrangelo Edessa"/>
          <w:snapToGrid w:val="0"/>
          <w:sz w:val="18"/>
          <w:szCs w:val="18"/>
        </w:rPr>
        <w:t xml:space="preserve">Doblaje de los idiomas inglés y portugués al castellano. 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 w:cs="Estrangelo Edessa"/>
          <w:snapToGrid w:val="0"/>
          <w:sz w:val="18"/>
          <w:szCs w:val="18"/>
        </w:rPr>
      </w:pPr>
      <w:r w:rsidRPr="00700549">
        <w:rPr>
          <w:rFonts w:ascii="Century Gothic" w:hAnsi="Century Gothic" w:cs="Estrangelo Edessa"/>
          <w:snapToGrid w:val="0"/>
          <w:sz w:val="18"/>
          <w:szCs w:val="18"/>
        </w:rPr>
        <w:t>Taller castellano Neutro Estudios Pampa Bs. As. Argentina. Taller castellano neutro Palmera Records. Bs. As. Argentina.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045D14" w:rsidRPr="00700549" w:rsidRDefault="00045D14" w:rsidP="00045D14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  <w:r w:rsidRPr="00700549">
        <w:rPr>
          <w:rFonts w:ascii="Century Gothic" w:hAnsi="Century Gothic"/>
          <w:i w:val="0"/>
          <w:sz w:val="18"/>
          <w:szCs w:val="18"/>
        </w:rPr>
        <w:t>LOCUCIONES COMERCIALES E INSTITUCIONALES</w:t>
      </w:r>
    </w:p>
    <w:p w:rsidR="00985039" w:rsidRPr="00700549" w:rsidRDefault="00985039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985039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Locución artística ¨Enfoque Forestal</w:t>
      </w:r>
      <w:r w:rsidR="00445687" w:rsidRPr="00700549">
        <w:rPr>
          <w:rFonts w:ascii="Century Gothic" w:hAnsi="Century Gothic"/>
          <w:b/>
          <w:bCs/>
          <w:color w:val="000000"/>
          <w:sz w:val="18"/>
          <w:szCs w:val="18"/>
        </w:rPr>
        <w:t xml:space="preserve">¨ Radio </w:t>
      </w:r>
      <w:proofErr w:type="spellStart"/>
      <w:r w:rsidR="00445687" w:rsidRPr="00700549">
        <w:rPr>
          <w:rFonts w:ascii="Century Gothic" w:hAnsi="Century Gothic"/>
          <w:b/>
          <w:bCs/>
          <w:color w:val="000000"/>
          <w:sz w:val="18"/>
          <w:szCs w:val="18"/>
        </w:rPr>
        <w:t>Carve</w:t>
      </w:r>
      <w:proofErr w:type="spellEnd"/>
      <w:r w:rsidR="00445687" w:rsidRPr="00700549">
        <w:rPr>
          <w:rFonts w:ascii="Century Gothic" w:hAnsi="Century Gothic"/>
          <w:b/>
          <w:bCs/>
          <w:color w:val="000000"/>
          <w:sz w:val="18"/>
          <w:szCs w:val="18"/>
        </w:rPr>
        <w:t xml:space="preserve"> 850 AM</w:t>
      </w: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00700549">
        <w:rPr>
          <w:rFonts w:ascii="Century Gothic" w:hAnsi="Century Gothic"/>
          <w:bCs/>
          <w:color w:val="000000"/>
          <w:sz w:val="18"/>
          <w:szCs w:val="18"/>
        </w:rPr>
        <w:t>setiembre 2016</w:t>
      </w:r>
    </w:p>
    <w:p w:rsidR="00985039" w:rsidRPr="00700549" w:rsidRDefault="00985039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</w:p>
    <w:p w:rsidR="00445687" w:rsidRPr="00700549" w:rsidRDefault="00445687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 xml:space="preserve">Locución artística programa ¨Conectados¨ Radio </w:t>
      </w:r>
      <w:proofErr w:type="spellStart"/>
      <w:r w:rsidRPr="00700549">
        <w:rPr>
          <w:rFonts w:ascii="Century Gothic" w:hAnsi="Century Gothic"/>
          <w:b/>
          <w:sz w:val="18"/>
          <w:szCs w:val="18"/>
        </w:rPr>
        <w:t>Carve</w:t>
      </w:r>
      <w:proofErr w:type="spellEnd"/>
      <w:r w:rsidRPr="00700549">
        <w:rPr>
          <w:rFonts w:ascii="Century Gothic" w:hAnsi="Century Gothic"/>
          <w:b/>
          <w:sz w:val="18"/>
          <w:szCs w:val="18"/>
        </w:rPr>
        <w:t xml:space="preserve"> 850 AM </w:t>
      </w:r>
      <w:r w:rsidRPr="00700549">
        <w:rPr>
          <w:rFonts w:ascii="Century Gothic" w:hAnsi="Century Gothic"/>
          <w:sz w:val="18"/>
          <w:szCs w:val="18"/>
        </w:rPr>
        <w:t>agosto 2016</w:t>
      </w:r>
    </w:p>
    <w:p w:rsidR="00985039" w:rsidRPr="00700549" w:rsidRDefault="00985039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444444"/>
          <w:sz w:val="18"/>
          <w:szCs w:val="18"/>
          <w:shd w:val="clear" w:color="auto" w:fill="FFFFFF"/>
        </w:rPr>
      </w:pPr>
      <w:r w:rsidRPr="00700549">
        <w:rPr>
          <w:rFonts w:ascii="Century Gothic" w:hAnsi="Century Gothic"/>
          <w:b/>
          <w:sz w:val="18"/>
          <w:szCs w:val="18"/>
        </w:rPr>
        <w:t>Locución comercial</w:t>
      </w:r>
      <w:r w:rsidRPr="00700549">
        <w:rPr>
          <w:rFonts w:ascii="Century Gothic" w:hAnsi="Century Gothic"/>
          <w:sz w:val="18"/>
          <w:szCs w:val="18"/>
        </w:rPr>
        <w:t xml:space="preserve"> para </w:t>
      </w:r>
      <w:r w:rsidRPr="00700549">
        <w:rPr>
          <w:rFonts w:ascii="Century Gothic" w:hAnsi="Century Gothic"/>
          <w:b/>
          <w:sz w:val="18"/>
          <w:szCs w:val="18"/>
        </w:rPr>
        <w:t>“DIVINO”</w:t>
      </w:r>
      <w:r w:rsidRPr="00700549">
        <w:rPr>
          <w:rFonts w:ascii="Century Gothic" w:hAnsi="Century Gothic"/>
          <w:sz w:val="18"/>
          <w:szCs w:val="18"/>
        </w:rPr>
        <w:t xml:space="preserve">, </w:t>
      </w:r>
      <w:r w:rsidRPr="00700549">
        <w:rPr>
          <w:rFonts w:ascii="Century Gothic" w:hAnsi="Century Gothic"/>
          <w:color w:val="444444"/>
          <w:sz w:val="18"/>
          <w:szCs w:val="18"/>
          <w:shd w:val="clear" w:color="auto" w:fill="FFFFFF"/>
        </w:rPr>
        <w:t xml:space="preserve">una publicidad diferente para cada uno de los siguientes departamentos: Salto, Paysandú, Cerro Largo, Colonia, San José, Lavalleja, Tacuarembó y Durazno. </w:t>
      </w:r>
      <w:r w:rsidRPr="00700549">
        <w:rPr>
          <w:rFonts w:ascii="Century Gothic" w:hAnsi="Century Gothic"/>
          <w:b/>
          <w:color w:val="444444"/>
          <w:sz w:val="18"/>
          <w:szCs w:val="18"/>
          <w:shd w:val="clear" w:color="auto" w:fill="FFFFFF"/>
        </w:rPr>
        <w:t xml:space="preserve">Agencia Notable, </w:t>
      </w:r>
      <w:r w:rsidRPr="00700549">
        <w:rPr>
          <w:rFonts w:ascii="Century Gothic" w:hAnsi="Century Gothic"/>
          <w:color w:val="444444"/>
          <w:sz w:val="18"/>
          <w:szCs w:val="18"/>
          <w:shd w:val="clear" w:color="auto" w:fill="FFFFFF"/>
        </w:rPr>
        <w:t>al aire todo el 2015.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 xml:space="preserve">Locución para TV Lanzamiento Equipo Técnico de Lacalle </w:t>
      </w:r>
      <w:proofErr w:type="spellStart"/>
      <w:r w:rsidRPr="00700549">
        <w:rPr>
          <w:rFonts w:ascii="Century Gothic" w:hAnsi="Century Gothic"/>
          <w:b/>
          <w:sz w:val="18"/>
          <w:szCs w:val="18"/>
        </w:rPr>
        <w:t>Pou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 (27/9/13).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 xml:space="preserve">Locución Video Lanzamiento Campaña Lacalle </w:t>
      </w:r>
      <w:proofErr w:type="spellStart"/>
      <w:r w:rsidRPr="00700549">
        <w:rPr>
          <w:rFonts w:ascii="Century Gothic" w:hAnsi="Century Gothic"/>
          <w:b/>
          <w:sz w:val="18"/>
          <w:szCs w:val="18"/>
        </w:rPr>
        <w:t>Pou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 en </w:t>
      </w:r>
      <w:r w:rsidRPr="00700549">
        <w:rPr>
          <w:rFonts w:ascii="Century Gothic" w:hAnsi="Century Gothic"/>
          <w:b/>
          <w:sz w:val="18"/>
          <w:szCs w:val="18"/>
        </w:rPr>
        <w:t>Cine Teatro Metro</w:t>
      </w:r>
      <w:r w:rsidRPr="00700549">
        <w:rPr>
          <w:rFonts w:ascii="Century Gothic" w:hAnsi="Century Gothic"/>
          <w:sz w:val="18"/>
          <w:szCs w:val="18"/>
        </w:rPr>
        <w:t>.          (25/6/13).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</w:p>
    <w:p w:rsidR="00045D14" w:rsidRPr="00700549" w:rsidRDefault="00045D14" w:rsidP="00045D14">
      <w:pPr>
        <w:pStyle w:val="Prrafodelista"/>
        <w:widowControl w:val="0"/>
        <w:numPr>
          <w:ilvl w:val="0"/>
          <w:numId w:val="4"/>
        </w:numPr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lastRenderedPageBreak/>
        <w:t>Restaurante 1900</w:t>
      </w:r>
      <w:r w:rsidRPr="00700549">
        <w:rPr>
          <w:rFonts w:ascii="Century Gothic" w:hAnsi="Century Gothic"/>
          <w:sz w:val="18"/>
          <w:szCs w:val="18"/>
        </w:rPr>
        <w:t xml:space="preserve"> Punta del Este 2011. 1900 Carnes/ 1900 Pastas.</w:t>
      </w:r>
    </w:p>
    <w:p w:rsidR="00045D14" w:rsidRPr="00700549" w:rsidRDefault="00045D14" w:rsidP="00045D14">
      <w:pPr>
        <w:pStyle w:val="Prrafodelista"/>
        <w:widowControl w:val="0"/>
        <w:numPr>
          <w:ilvl w:val="0"/>
          <w:numId w:val="4"/>
        </w:numPr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 xml:space="preserve">Restaurante </w:t>
      </w:r>
      <w:proofErr w:type="spellStart"/>
      <w:r w:rsidRPr="00700549">
        <w:rPr>
          <w:rFonts w:ascii="Century Gothic" w:hAnsi="Century Gothic"/>
          <w:b/>
          <w:sz w:val="18"/>
          <w:szCs w:val="18"/>
        </w:rPr>
        <w:t>Etxea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 Comida Vasca, Punta del Este 2011.</w:t>
      </w:r>
    </w:p>
    <w:p w:rsidR="00045D14" w:rsidRPr="00700549" w:rsidRDefault="00045D14" w:rsidP="00045D14">
      <w:pPr>
        <w:pStyle w:val="Prrafodelista"/>
        <w:widowControl w:val="0"/>
        <w:numPr>
          <w:ilvl w:val="0"/>
          <w:numId w:val="4"/>
        </w:numPr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proofErr w:type="spellStart"/>
      <w:r w:rsidRPr="00700549">
        <w:rPr>
          <w:rFonts w:ascii="Century Gothic" w:hAnsi="Century Gothic"/>
          <w:b/>
          <w:sz w:val="18"/>
          <w:szCs w:val="18"/>
        </w:rPr>
        <w:t>Bancalari</w:t>
      </w:r>
      <w:proofErr w:type="spellEnd"/>
      <w:r w:rsidRPr="00700549">
        <w:rPr>
          <w:rFonts w:ascii="Century Gothic" w:hAnsi="Century Gothic"/>
          <w:b/>
          <w:sz w:val="18"/>
          <w:szCs w:val="18"/>
        </w:rPr>
        <w:t xml:space="preserve"> Melo</w:t>
      </w:r>
      <w:r w:rsidRPr="00700549">
        <w:rPr>
          <w:rFonts w:ascii="Century Gothic" w:hAnsi="Century Gothic"/>
          <w:sz w:val="18"/>
          <w:szCs w:val="18"/>
        </w:rPr>
        <w:t xml:space="preserve"> – Cerro Largo. Carnaval 2011.</w:t>
      </w:r>
    </w:p>
    <w:p w:rsidR="00045D14" w:rsidRPr="00700549" w:rsidRDefault="00045D14" w:rsidP="00045D14">
      <w:pPr>
        <w:pStyle w:val="Prrafodelista"/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  <w:r w:rsidRPr="00700549">
        <w:rPr>
          <w:rFonts w:ascii="Century Gothic" w:hAnsi="Century Gothic"/>
          <w:i w:val="0"/>
          <w:sz w:val="18"/>
          <w:szCs w:val="18"/>
        </w:rPr>
        <w:t>EXPERIENCIAS LABORALES EN RADIO Y TV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 xml:space="preserve">Radio El Espectador (Feb – </w:t>
      </w:r>
      <w:proofErr w:type="spellStart"/>
      <w:r w:rsidRPr="00700549">
        <w:rPr>
          <w:rFonts w:ascii="Century Gothic" w:hAnsi="Century Gothic"/>
          <w:b/>
          <w:bCs/>
          <w:sz w:val="18"/>
          <w:szCs w:val="18"/>
        </w:rPr>
        <w:t>Ago</w:t>
      </w:r>
      <w:proofErr w:type="spellEnd"/>
      <w:r w:rsidRPr="00700549">
        <w:rPr>
          <w:rFonts w:ascii="Century Gothic" w:hAnsi="Century Gothic"/>
          <w:b/>
          <w:bCs/>
          <w:sz w:val="18"/>
          <w:szCs w:val="18"/>
        </w:rPr>
        <w:t xml:space="preserve"> 2018)</w:t>
      </w: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AF6C76" w:rsidRPr="00700549" w:rsidRDefault="00AF6C76" w:rsidP="00AF6C76">
      <w:pPr>
        <w:pStyle w:val="a"/>
        <w:numPr>
          <w:ilvl w:val="0"/>
          <w:numId w:val="5"/>
        </w:numPr>
        <w:ind w:right="360"/>
        <w:jc w:val="both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Índice 810  L a V 6 a 7</w:t>
      </w: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Conducción Daniel Castro</w:t>
      </w: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Programa Informativo – Notas de actualidad. Elaboración de informes.</w:t>
      </w: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Cs/>
          <w:sz w:val="18"/>
          <w:szCs w:val="18"/>
        </w:rPr>
      </w:pPr>
    </w:p>
    <w:p w:rsidR="00AF6C76" w:rsidRPr="00700549" w:rsidRDefault="00AF6C76" w:rsidP="00AF6C76">
      <w:pPr>
        <w:pStyle w:val="a"/>
        <w:numPr>
          <w:ilvl w:val="0"/>
          <w:numId w:val="5"/>
        </w:numPr>
        <w:ind w:right="360"/>
        <w:jc w:val="both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Índice 810  Informativo Radio El Espectador</w:t>
      </w: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Edición Central hora 12 /  Titulares y Flashes Informativos.</w:t>
      </w:r>
    </w:p>
    <w:p w:rsidR="00AF6C76" w:rsidRPr="00700549" w:rsidRDefault="00AF6C76" w:rsidP="00AF6C76">
      <w:pPr>
        <w:pStyle w:val="a"/>
        <w:ind w:left="0" w:right="360" w:firstLine="0"/>
        <w:jc w:val="both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Locutora/ Redactora. Edición y redacción de entrevistas del programa “La Mañana de El Espectador”.</w:t>
      </w:r>
    </w:p>
    <w:p w:rsidR="00AF6C76" w:rsidRPr="00700549" w:rsidRDefault="00AF6C76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AF6C76" w:rsidRPr="00700549" w:rsidRDefault="00AF6C76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RADIO 1010 AM- INFORMATIVISTA</w:t>
      </w:r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Locución y redacción de noticias para el servicio informativo.</w:t>
      </w:r>
    </w:p>
    <w:p w:rsidR="00985039" w:rsidRPr="00700549" w:rsidRDefault="00985039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Locutora </w:t>
      </w:r>
      <w:proofErr w:type="spellStart"/>
      <w:r w:rsidRPr="00700549">
        <w:rPr>
          <w:rFonts w:ascii="Century Gothic" w:hAnsi="Century Gothic"/>
          <w:bCs/>
          <w:color w:val="000000"/>
          <w:sz w:val="18"/>
          <w:szCs w:val="18"/>
        </w:rPr>
        <w:t>OFFs</w:t>
      </w:r>
      <w:proofErr w:type="spellEnd"/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Noticiero U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Notas telefónicas para INFORAMI, Canal U y 1010 AM.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Desde marzo de 2016.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</w:p>
    <w:p w:rsidR="00045D14" w:rsidRDefault="00E866E5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 xml:space="preserve">RADIO 10 Buenos Aires </w:t>
      </w:r>
      <w:r w:rsidR="00DA10AF">
        <w:rPr>
          <w:rFonts w:ascii="Century Gothic" w:hAnsi="Century Gothic"/>
          <w:b/>
          <w:bCs/>
          <w:color w:val="000000"/>
          <w:sz w:val="18"/>
          <w:szCs w:val="18"/>
        </w:rPr>
        <w:t>–</w:t>
      </w: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 xml:space="preserve"> CRONISTA</w:t>
      </w:r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Cobertura Elecciones Primarias Porteñas desde Inst. Cardenal </w:t>
      </w:r>
      <w:proofErr w:type="spellStart"/>
      <w:r w:rsidRPr="00700549">
        <w:rPr>
          <w:rFonts w:ascii="Century Gothic" w:hAnsi="Century Gothic"/>
          <w:bCs/>
          <w:color w:val="000000"/>
          <w:sz w:val="18"/>
          <w:szCs w:val="18"/>
        </w:rPr>
        <w:t>Copello</w:t>
      </w:r>
      <w:proofErr w:type="spellEnd"/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de V. 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De Devoto. 26 de abril de 2015.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Cobertura Elecciones Legislativas desde Escuela Media Castelar.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27 de octubre 2013.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Cobertura Elecciones Nacionales desde Esc. José Martí, El Talar; Tigre.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23 de octubre de 2011.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Cobertura Elecciones Porteñas desde Inst. Cardenal </w:t>
      </w:r>
      <w:proofErr w:type="spellStart"/>
      <w:r w:rsidRPr="00700549">
        <w:rPr>
          <w:rFonts w:ascii="Century Gothic" w:hAnsi="Century Gothic"/>
          <w:bCs/>
          <w:color w:val="000000"/>
          <w:sz w:val="18"/>
          <w:szCs w:val="18"/>
        </w:rPr>
        <w:t>Copello</w:t>
      </w:r>
      <w:proofErr w:type="spellEnd"/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de V. Devoto.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10 de julio de 2011.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Cobertura Elecciones Primarias desde Inst. Cardenal </w:t>
      </w:r>
      <w:proofErr w:type="spellStart"/>
      <w:r w:rsidRPr="00700549">
        <w:rPr>
          <w:rFonts w:ascii="Century Gothic" w:hAnsi="Century Gothic"/>
          <w:bCs/>
          <w:color w:val="000000"/>
          <w:sz w:val="18"/>
          <w:szCs w:val="18"/>
        </w:rPr>
        <w:t>Copello</w:t>
      </w:r>
      <w:proofErr w:type="spellEnd"/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de V. Devoto.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14 de agosto de 2011.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Cobertura elecciones Legislativas desde la Escuela Media Nº12 de Merlo.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Junio de 2009.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FM GENTE 107.1 PUNTA DEL ESTE – MALDONADO</w:t>
      </w:r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Locutora informativo</w:t>
      </w: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“Edición Central de Gente informada” a las 20 y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Flashes informativos de la hora 18 y 19.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Redacción de noticias para la página web</w:t>
      </w: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(www.fmgente.com.uy).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Suplencia durante febrero, marzo y abril de 2012.</w:t>
      </w:r>
    </w:p>
    <w:p w:rsidR="00AF6C76" w:rsidRPr="00700549" w:rsidRDefault="00AF6C76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Conducción y notas verano 2018.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Default="00AF6C76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H</w:t>
      </w:r>
      <w:r w:rsidR="00045D14" w:rsidRPr="00700549">
        <w:rPr>
          <w:rFonts w:ascii="Century Gothic" w:hAnsi="Century Gothic"/>
          <w:b/>
          <w:bCs/>
          <w:color w:val="000000"/>
          <w:sz w:val="18"/>
          <w:szCs w:val="18"/>
        </w:rPr>
        <w:t>OLA BUENOS AIRES</w:t>
      </w:r>
      <w:proofErr w:type="gramStart"/>
      <w:r w:rsidR="00045D14" w:rsidRPr="00700549">
        <w:rPr>
          <w:rFonts w:ascii="Century Gothic" w:hAnsi="Century Gothic"/>
          <w:b/>
          <w:bCs/>
          <w:color w:val="000000"/>
          <w:sz w:val="18"/>
          <w:szCs w:val="18"/>
        </w:rPr>
        <w:t>!</w:t>
      </w:r>
      <w:proofErr w:type="gramEnd"/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Co-conducción junto a Andrés </w:t>
      </w:r>
      <w:proofErr w:type="spellStart"/>
      <w:r w:rsidRPr="00700549">
        <w:rPr>
          <w:rFonts w:ascii="Century Gothic" w:hAnsi="Century Gothic"/>
          <w:bCs/>
          <w:color w:val="000000"/>
          <w:sz w:val="18"/>
          <w:szCs w:val="18"/>
        </w:rPr>
        <w:t>Rypin</w:t>
      </w:r>
      <w:proofErr w:type="spellEnd"/>
      <w:r w:rsidRPr="00700549">
        <w:rPr>
          <w:rFonts w:ascii="Century Gothic" w:hAnsi="Century Gothic"/>
          <w:bCs/>
          <w:color w:val="000000"/>
          <w:sz w:val="18"/>
          <w:szCs w:val="18"/>
        </w:rPr>
        <w:t>. Programa de Interés General de</w:t>
      </w:r>
    </w:p>
    <w:p w:rsidR="00AF6C76" w:rsidRPr="00700549" w:rsidRDefault="00045D14" w:rsidP="00045D14">
      <w:pPr>
        <w:pStyle w:val="a"/>
        <w:ind w:right="360"/>
        <w:jc w:val="both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Lunes a Viernes de 16 a18 por AM 1450. </w:t>
      </w:r>
    </w:p>
    <w:p w:rsidR="00045D14" w:rsidRPr="00700549" w:rsidRDefault="00045D14" w:rsidP="00045D14">
      <w:pPr>
        <w:pStyle w:val="a"/>
        <w:ind w:right="360"/>
        <w:jc w:val="both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Radio Grupo “El Sol”- Puerto Madero. Ciclo 2011.</w:t>
      </w:r>
      <w:r w:rsidRPr="00700549">
        <w:rPr>
          <w:rFonts w:ascii="Century Gothic" w:hAnsi="Century Gothic"/>
          <w:bCs/>
          <w:color w:val="000000"/>
          <w:sz w:val="18"/>
          <w:szCs w:val="18"/>
        </w:rPr>
        <w:tab/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AZUL EN PUNTA 93.5 FM VERANO 2011</w:t>
      </w:r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pStyle w:val="a"/>
        <w:numPr>
          <w:ilvl w:val="0"/>
          <w:numId w:val="3"/>
        </w:numPr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Conducción de “La Tarde de Azul en Punta”</w:t>
      </w: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 de 15 a 19 desde el 27 de diciembre hasta el 28 de febrero inclusive. </w:t>
      </w:r>
    </w:p>
    <w:p w:rsidR="00045D14" w:rsidRPr="00700549" w:rsidRDefault="00045D14" w:rsidP="00045D14">
      <w:pPr>
        <w:pStyle w:val="a"/>
        <w:numPr>
          <w:ilvl w:val="0"/>
          <w:numId w:val="3"/>
        </w:numPr>
        <w:ind w:right="36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Conducción, entrevistas y operación técnica de 13 a 15 por 93.5 y de 21 a 1, por 93.5 FM y 101.9 Azul Montevideo.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ind w:left="1416" w:hanging="1416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lastRenderedPageBreak/>
        <w:t>PROHIBIDO MENTIR - TV LIBRE (Montevideo, Uruguay)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 xml:space="preserve">Periodístico con conducción y dirección general de Jorge </w:t>
      </w:r>
      <w:proofErr w:type="spellStart"/>
      <w:r w:rsidRPr="00700549">
        <w:rPr>
          <w:rFonts w:ascii="Century Gothic" w:hAnsi="Century Gothic"/>
          <w:b/>
          <w:sz w:val="18"/>
          <w:szCs w:val="18"/>
        </w:rPr>
        <w:t>Lanata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 emitido por TV Libre.</w:t>
      </w: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>Funciones:</w:t>
      </w:r>
      <w:r w:rsidRPr="00700549">
        <w:rPr>
          <w:rFonts w:ascii="Century Gothic" w:hAnsi="Century Gothic"/>
          <w:sz w:val="18"/>
          <w:szCs w:val="18"/>
        </w:rPr>
        <w:t xml:space="preserve"> Productora/ Notas.</w:t>
      </w:r>
    </w:p>
    <w:p w:rsidR="00100D35" w:rsidRPr="00700549" w:rsidRDefault="00100D35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100D35" w:rsidRPr="00700549" w:rsidRDefault="00100D35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222F83" w:rsidRPr="00700549" w:rsidRDefault="00222F83" w:rsidP="00100D35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</w:p>
    <w:p w:rsidR="00222F83" w:rsidRPr="00700549" w:rsidRDefault="00222F83" w:rsidP="00100D35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</w:p>
    <w:p w:rsidR="00100D35" w:rsidRPr="00700549" w:rsidRDefault="00100D35" w:rsidP="00100D35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  <w:r w:rsidRPr="00700549">
        <w:rPr>
          <w:rFonts w:ascii="Century Gothic" w:hAnsi="Century Gothic"/>
          <w:i w:val="0"/>
          <w:sz w:val="18"/>
          <w:szCs w:val="18"/>
        </w:rPr>
        <w:t>ACTUACIÓN, SEMINARIOS, TEATRO</w:t>
      </w:r>
    </w:p>
    <w:p w:rsidR="00100D35" w:rsidRPr="00700549" w:rsidRDefault="00100D35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100D35" w:rsidRPr="00700549" w:rsidRDefault="00100D35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En Montevideo estudié en el Teatro La Candela con Walter Rey y Marisa </w:t>
      </w:r>
      <w:proofErr w:type="spellStart"/>
      <w:r w:rsidRPr="00700549">
        <w:rPr>
          <w:rFonts w:ascii="Century Gothic" w:hAnsi="Century Gothic"/>
          <w:sz w:val="18"/>
          <w:szCs w:val="18"/>
        </w:rPr>
        <w:t>Bentancur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. 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También tomé clases con Carlos Aguilera, Franklin Rodríguez y Elena </w:t>
      </w:r>
      <w:proofErr w:type="spellStart"/>
      <w:r w:rsidRPr="00700549">
        <w:rPr>
          <w:rFonts w:ascii="Century Gothic" w:hAnsi="Century Gothic"/>
          <w:sz w:val="18"/>
          <w:szCs w:val="18"/>
        </w:rPr>
        <w:t>Zuasti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  completando 4 años de estudio.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 xml:space="preserve">Casi Ángeles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Novela producida por Cris Morena 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Group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 xml:space="preserve"> emitida por TELEFE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Bolo en el capítulo 141.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Sept. 2007                   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18"/>
          <w:szCs w:val="18"/>
        </w:rPr>
      </w:pPr>
      <w:proofErr w:type="spellStart"/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>Sportivo</w:t>
      </w:r>
      <w:proofErr w:type="spellEnd"/>
      <w:r w:rsidRPr="00700549">
        <w:rPr>
          <w:rFonts w:ascii="Century Gothic" w:hAnsi="Century Gothic"/>
          <w:b/>
          <w:bCs/>
          <w:color w:val="000000"/>
          <w:sz w:val="18"/>
          <w:szCs w:val="18"/>
        </w:rPr>
        <w:t xml:space="preserve"> Teatral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 xml:space="preserve">Escuela de Ricardo </w:t>
      </w:r>
      <w:proofErr w:type="spellStart"/>
      <w:r w:rsidRPr="00700549">
        <w:rPr>
          <w:rFonts w:ascii="Century Gothic" w:hAnsi="Century Gothic"/>
          <w:bCs/>
          <w:color w:val="000000"/>
          <w:sz w:val="18"/>
          <w:szCs w:val="18"/>
        </w:rPr>
        <w:t>Bartís</w:t>
      </w:r>
      <w:proofErr w:type="spellEnd"/>
      <w:r w:rsidRPr="00700549">
        <w:rPr>
          <w:rFonts w:ascii="Century Gothic" w:hAnsi="Century Gothic"/>
          <w:bCs/>
          <w:color w:val="000000"/>
          <w:sz w:val="18"/>
          <w:szCs w:val="18"/>
        </w:rPr>
        <w:t>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Entrenamiento actoral a cargo Eugenio Soto.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Cs/>
          <w:color w:val="000000"/>
          <w:sz w:val="18"/>
          <w:szCs w:val="18"/>
        </w:rPr>
      </w:pPr>
      <w:r w:rsidRPr="00700549">
        <w:rPr>
          <w:rFonts w:ascii="Century Gothic" w:hAnsi="Century Gothic"/>
          <w:bCs/>
          <w:color w:val="000000"/>
          <w:sz w:val="18"/>
          <w:szCs w:val="18"/>
        </w:rPr>
        <w:t>2006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                                                              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 xml:space="preserve">Seminario basado en el Método </w:t>
      </w:r>
      <w:proofErr w:type="spellStart"/>
      <w:r w:rsidRPr="00700549">
        <w:rPr>
          <w:rFonts w:ascii="Century Gothic" w:hAnsi="Century Gothic"/>
          <w:b/>
          <w:color w:val="000000"/>
          <w:sz w:val="18"/>
          <w:szCs w:val="18"/>
        </w:rPr>
        <w:t>Stanislavsky</w:t>
      </w:r>
      <w:proofErr w:type="spellEnd"/>
      <w:r w:rsidRPr="00700549">
        <w:rPr>
          <w:rFonts w:ascii="Century Gothic" w:hAnsi="Century Gothic"/>
          <w:b/>
          <w:color w:val="000000"/>
          <w:sz w:val="18"/>
          <w:szCs w:val="18"/>
        </w:rPr>
        <w:t xml:space="preserve"> a cargo de David Herman.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C.A.L (Casa das Artes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Laranjeiras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 xml:space="preserve">)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Rìo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 xml:space="preserve"> de Janeiro, Brasil.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Septiembre, Octubre, Noviembre, 1998.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Curso de Actuación ante cámara C.A.L.</w:t>
      </w:r>
      <w:r w:rsidRPr="00700549">
        <w:rPr>
          <w:rFonts w:ascii="Century Gothic" w:hAnsi="Century Gothic"/>
          <w:color w:val="000000"/>
          <w:sz w:val="18"/>
          <w:szCs w:val="18"/>
        </w:rPr>
        <w:t xml:space="preserve"> (Casa das Artes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Laranjeiras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>)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Dictado por Eric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Nielsen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>. Río de Janeiro, Brasil.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Curso de Actuación y Dirección para Cine a cargo de Beatriz Flores Silva.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M.E.C</w:t>
      </w:r>
      <w:r w:rsidRPr="00700549">
        <w:rPr>
          <w:rFonts w:ascii="Century Gothic" w:hAnsi="Century Gothic"/>
          <w:color w:val="000000"/>
          <w:sz w:val="18"/>
          <w:szCs w:val="18"/>
        </w:rPr>
        <w:t xml:space="preserve"> (Ministerio de Educación y Cultura) Montevideo – Uruguay, 1999.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s-ES_tradnl"/>
        </w:rPr>
      </w:pPr>
      <w:r w:rsidRPr="00700549">
        <w:rPr>
          <w:rFonts w:ascii="Century Gothic" w:hAnsi="Century Gothic"/>
          <w:color w:val="000000"/>
          <w:sz w:val="18"/>
          <w:szCs w:val="18"/>
          <w:lang w:val="es-ES_tradnl"/>
        </w:rPr>
        <w:t xml:space="preserve"> 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EN TEATRO: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EN VIAJE</w:t>
      </w:r>
      <w:r w:rsidRPr="00700549">
        <w:rPr>
          <w:rFonts w:ascii="Century Gothic" w:hAnsi="Century Gothic"/>
          <w:color w:val="000000"/>
          <w:sz w:val="18"/>
          <w:szCs w:val="18"/>
        </w:rPr>
        <w:t xml:space="preserve">  de Marina Gacitúa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Dirigida por Graciela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Baletti</w:t>
      </w:r>
      <w:proofErr w:type="spellEnd"/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Teatro - Centro Cultural Fray Mocho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De Mayo a septiembre de 2004.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CRÓNICA DE UN ROBO</w:t>
      </w:r>
      <w:r w:rsidRPr="00700549">
        <w:rPr>
          <w:rFonts w:ascii="Century Gothic" w:hAnsi="Century Gothic"/>
          <w:color w:val="000000"/>
          <w:sz w:val="18"/>
          <w:szCs w:val="18"/>
        </w:rPr>
        <w:t xml:space="preserve"> de Mario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Erramuspe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>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 xml:space="preserve">Dirigida por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Dino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 xml:space="preserve"> Armas.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Teatro AGADU.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De mayo a septiembre de 2003.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US"/>
        </w:rPr>
      </w:pPr>
      <w:r w:rsidRPr="00700549">
        <w:rPr>
          <w:rFonts w:ascii="Century Gothic" w:hAnsi="Century Gothic"/>
          <w:b/>
          <w:color w:val="000000"/>
          <w:sz w:val="18"/>
          <w:szCs w:val="18"/>
          <w:lang w:val="en-US"/>
        </w:rPr>
        <w:t>STONE SOUP</w:t>
      </w:r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 xml:space="preserve"> Traditional Story.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US"/>
        </w:rPr>
      </w:pPr>
      <w:proofErr w:type="spellStart"/>
      <w:proofErr w:type="gramStart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Monólogo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 xml:space="preserve">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infantil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 xml:space="preserve">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>en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US"/>
        </w:rPr>
        <w:t xml:space="preserve"> ingles.</w:t>
      </w:r>
      <w:proofErr w:type="gramEnd"/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s-ES_tradnl"/>
        </w:rPr>
      </w:pPr>
      <w:r w:rsidRPr="00700549">
        <w:rPr>
          <w:rFonts w:ascii="Century Gothic" w:hAnsi="Century Gothic"/>
          <w:color w:val="000000"/>
          <w:sz w:val="18"/>
          <w:szCs w:val="18"/>
          <w:lang w:val="es-ES_tradnl"/>
        </w:rPr>
        <w:t xml:space="preserve">Dirigido por Susana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s-ES_tradnl"/>
        </w:rPr>
        <w:t>Anselmi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s-ES_tradnl"/>
        </w:rPr>
        <w:t>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s-ES_tradnl"/>
        </w:rPr>
      </w:pPr>
      <w:r w:rsidRPr="00700549">
        <w:rPr>
          <w:rFonts w:ascii="Century Gothic" w:hAnsi="Century Gothic"/>
          <w:color w:val="000000"/>
          <w:sz w:val="18"/>
          <w:szCs w:val="18"/>
          <w:lang w:val="es-ES_tradnl"/>
        </w:rPr>
        <w:t>Teatro del Anglo.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n-GB"/>
        </w:rPr>
      </w:pPr>
      <w:proofErr w:type="spellStart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Producción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 xml:space="preserve"> </w:t>
      </w:r>
      <w:proofErr w:type="gramStart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>“ The</w:t>
      </w:r>
      <w:proofErr w:type="gramEnd"/>
      <w:r w:rsidRPr="00700549">
        <w:rPr>
          <w:rFonts w:ascii="Century Gothic" w:hAnsi="Century Gothic"/>
          <w:color w:val="000000"/>
          <w:sz w:val="18"/>
          <w:szCs w:val="18"/>
          <w:lang w:val="en-GB"/>
        </w:rPr>
        <w:t xml:space="preserve"> Great Pretenders”, Drama for Schools.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s-ES_tradnl"/>
        </w:rPr>
      </w:pPr>
      <w:r w:rsidRPr="00700549">
        <w:rPr>
          <w:rFonts w:ascii="Century Gothic" w:hAnsi="Century Gothic"/>
          <w:color w:val="000000"/>
          <w:sz w:val="18"/>
          <w:szCs w:val="18"/>
          <w:lang w:val="es-ES_tradnl"/>
        </w:rPr>
        <w:t>Mayo, junio y julio de 2000.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  <w:lang w:val="es-ES_tradnl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PAPÁ QUERIDO</w:t>
      </w:r>
      <w:r w:rsidRPr="00700549">
        <w:rPr>
          <w:rFonts w:ascii="Century Gothic" w:hAnsi="Century Gothic"/>
          <w:color w:val="000000"/>
          <w:sz w:val="18"/>
          <w:szCs w:val="18"/>
        </w:rPr>
        <w:t xml:space="preserve"> de Aída </w:t>
      </w:r>
      <w:proofErr w:type="spellStart"/>
      <w:r w:rsidRPr="00700549">
        <w:rPr>
          <w:rFonts w:ascii="Century Gothic" w:hAnsi="Century Gothic"/>
          <w:color w:val="000000"/>
          <w:sz w:val="18"/>
          <w:szCs w:val="18"/>
        </w:rPr>
        <w:t>Bortnik</w:t>
      </w:r>
      <w:proofErr w:type="spellEnd"/>
      <w:r w:rsidRPr="00700549">
        <w:rPr>
          <w:rFonts w:ascii="Century Gothic" w:hAnsi="Century Gothic"/>
          <w:color w:val="000000"/>
          <w:sz w:val="18"/>
          <w:szCs w:val="18"/>
        </w:rPr>
        <w:t>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Dirigida por Claudia Villaverde.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Festival de Teatro. Casa Azul, Bs. As.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Octubre, 2000.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t>ALÍ BABA Y LOS 40 LADRONES</w:t>
      </w:r>
      <w:r w:rsidRPr="00700549">
        <w:rPr>
          <w:rFonts w:ascii="Century Gothic" w:hAnsi="Century Gothic"/>
          <w:color w:val="000000"/>
          <w:sz w:val="18"/>
          <w:szCs w:val="18"/>
        </w:rPr>
        <w:t xml:space="preserve"> adaptación de Ricardo Fontana.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Dirigida por Miriam Campos.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Teatro de la Candela.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Julio, 1998.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18"/>
          <w:szCs w:val="18"/>
        </w:rPr>
      </w:pPr>
      <w:r w:rsidRPr="00700549">
        <w:rPr>
          <w:rFonts w:ascii="Century Gothic" w:hAnsi="Century Gothic"/>
          <w:b/>
          <w:color w:val="000000"/>
          <w:sz w:val="18"/>
          <w:szCs w:val="18"/>
        </w:rPr>
        <w:lastRenderedPageBreak/>
        <w:t>EL VIÑEDO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Película escrita y dirigida por Esteban Schroeder.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Aparición como periodista 2.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  <w:r w:rsidRPr="00700549">
        <w:rPr>
          <w:rFonts w:ascii="Century Gothic" w:hAnsi="Century Gothic"/>
          <w:color w:val="000000"/>
          <w:sz w:val="18"/>
          <w:szCs w:val="18"/>
        </w:rPr>
        <w:t>Año 1998.</w:t>
      </w:r>
    </w:p>
    <w:p w:rsidR="00100D35" w:rsidRPr="00700549" w:rsidRDefault="00100D35" w:rsidP="00100D35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rPr>
          <w:rFonts w:ascii="Century Gothic" w:hAnsi="Century Gothic"/>
          <w:color w:val="000000"/>
          <w:sz w:val="18"/>
          <w:szCs w:val="18"/>
        </w:rPr>
      </w:pPr>
    </w:p>
    <w:p w:rsidR="00100D35" w:rsidRPr="00700549" w:rsidRDefault="00100D35" w:rsidP="00100D35">
      <w:pPr>
        <w:pStyle w:val="Ttulo3"/>
        <w:pBdr>
          <w:bottom w:val="single" w:sz="12" w:space="1" w:color="auto"/>
        </w:pBdr>
        <w:rPr>
          <w:rFonts w:ascii="Century Gothic" w:hAnsi="Century Gothic"/>
          <w:i w:val="0"/>
          <w:sz w:val="18"/>
          <w:szCs w:val="18"/>
        </w:rPr>
      </w:pPr>
    </w:p>
    <w:p w:rsidR="00100D35" w:rsidRPr="00700549" w:rsidRDefault="00100D35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  <w:u w:val="single"/>
        </w:rPr>
      </w:pPr>
      <w:r w:rsidRPr="00700549">
        <w:rPr>
          <w:rFonts w:ascii="Century Gothic" w:hAnsi="Century Gothic"/>
          <w:b/>
          <w:bCs/>
          <w:sz w:val="18"/>
          <w:szCs w:val="18"/>
          <w:u w:val="single"/>
        </w:rPr>
        <w:t>EXPERIENCIAS LABORALES EN MARKETING Y COMUNICACIÓN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045D14" w:rsidRPr="00700549" w:rsidRDefault="00045D14" w:rsidP="00045D14">
      <w:pPr>
        <w:rPr>
          <w:rFonts w:ascii="Century Gothic" w:hAnsi="Century Gothic"/>
          <w:b/>
          <w:sz w:val="18"/>
          <w:szCs w:val="18"/>
        </w:rPr>
      </w:pPr>
    </w:p>
    <w:p w:rsidR="00045D14" w:rsidRPr="00700549" w:rsidRDefault="00045D14" w:rsidP="00045D14">
      <w:pPr>
        <w:rPr>
          <w:rFonts w:ascii="Century Gothic" w:hAnsi="Century Gothic"/>
          <w:b/>
          <w:sz w:val="18"/>
          <w:szCs w:val="18"/>
        </w:rPr>
      </w:pPr>
      <w:proofErr w:type="spellStart"/>
      <w:r w:rsidRPr="00700549">
        <w:rPr>
          <w:rFonts w:ascii="Century Gothic" w:hAnsi="Century Gothic"/>
          <w:b/>
          <w:sz w:val="18"/>
          <w:szCs w:val="18"/>
        </w:rPr>
        <w:t>DeLeC</w:t>
      </w:r>
      <w:proofErr w:type="spellEnd"/>
      <w:r w:rsidRPr="00700549">
        <w:rPr>
          <w:rFonts w:ascii="Century Gothic" w:hAnsi="Century Gothic"/>
          <w:b/>
          <w:sz w:val="18"/>
          <w:szCs w:val="18"/>
        </w:rPr>
        <w:t xml:space="preserve"> Científica Uruguaya S.A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Empresa líder en innovación tecnológica aplicada a la medicina que comercializa equipos médicos de vanguardia como da Vinci (cirugía robótica), en Argentina, Uruguay, Paraguay y Bolivia.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rPr>
          <w:rFonts w:ascii="Century Gothic" w:hAnsi="Century Gothic"/>
          <w:b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>Cargo: Directora de Comunicaciones y RSE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Personas a cargo: 3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Desde: agosto de 2013 a marzo de 2016.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222F83" w:rsidRPr="00700549" w:rsidRDefault="00222F83" w:rsidP="00045D14">
      <w:pPr>
        <w:rPr>
          <w:rFonts w:ascii="Century Gothic" w:hAnsi="Century Gothic"/>
          <w:b/>
          <w:sz w:val="18"/>
          <w:szCs w:val="18"/>
        </w:rPr>
      </w:pPr>
    </w:p>
    <w:p w:rsidR="00045D14" w:rsidRPr="00700549" w:rsidRDefault="00045D14" w:rsidP="00045D14">
      <w:pPr>
        <w:rPr>
          <w:rFonts w:ascii="Century Gothic" w:hAnsi="Century Gothic"/>
          <w:b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 xml:space="preserve">Funciones </w:t>
      </w:r>
      <w:proofErr w:type="gramStart"/>
      <w:r w:rsidRPr="00700549">
        <w:rPr>
          <w:rFonts w:ascii="Century Gothic" w:hAnsi="Century Gothic"/>
          <w:b/>
          <w:sz w:val="18"/>
          <w:szCs w:val="18"/>
        </w:rPr>
        <w:t>principal</w:t>
      </w:r>
      <w:r w:rsidR="00222F83" w:rsidRPr="00700549">
        <w:rPr>
          <w:rFonts w:ascii="Century Gothic" w:hAnsi="Century Gothic"/>
          <w:b/>
          <w:sz w:val="18"/>
          <w:szCs w:val="18"/>
        </w:rPr>
        <w:t>es</w:t>
      </w:r>
      <w:proofErr w:type="gramEnd"/>
      <w:r w:rsidRPr="00700549">
        <w:rPr>
          <w:rFonts w:ascii="Century Gothic" w:hAnsi="Century Gothic"/>
          <w:b/>
          <w:sz w:val="18"/>
          <w:szCs w:val="18"/>
        </w:rPr>
        <w:t>: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Prrafodelist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Diseño, elaboración, ejecución y seguimiento de planes de comunicación (Interna y Externa) y de RSE en Argentina y Uruguay. 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Prrafodelist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Promoción y difusión: redacción y desarrollo de noticias para página web, gacetillas de prensa, </w:t>
      </w:r>
      <w:proofErr w:type="spellStart"/>
      <w:r w:rsidRPr="00700549">
        <w:rPr>
          <w:rFonts w:ascii="Century Gothic" w:hAnsi="Century Gothic"/>
          <w:sz w:val="18"/>
          <w:szCs w:val="18"/>
        </w:rPr>
        <w:t>newsletters</w:t>
      </w:r>
      <w:proofErr w:type="spellEnd"/>
      <w:r w:rsidRPr="00700549">
        <w:rPr>
          <w:rFonts w:ascii="Century Gothic" w:hAnsi="Century Gothic"/>
          <w:sz w:val="18"/>
          <w:szCs w:val="18"/>
        </w:rPr>
        <w:t>, creación de boletín interno y desarrollo de sus contenidos.</w:t>
      </w:r>
    </w:p>
    <w:p w:rsidR="00045D14" w:rsidRPr="00700549" w:rsidRDefault="00045D14" w:rsidP="00045D14">
      <w:pPr>
        <w:pStyle w:val="Prrafodelista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Prrafodelist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Gestión de rediseño y desarrollo de imagen de marca e identidad corporativa.</w:t>
      </w:r>
    </w:p>
    <w:p w:rsidR="00045D14" w:rsidRPr="00700549" w:rsidRDefault="00045D14" w:rsidP="00045D14">
      <w:pPr>
        <w:pStyle w:val="Prrafodelista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Prrafodelist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Gestión de rediseño y desarrollo de página web (wwwdelec.com.uy).</w:t>
      </w:r>
    </w:p>
    <w:p w:rsidR="00045D14" w:rsidRPr="00700549" w:rsidRDefault="00045D14" w:rsidP="00045D14">
      <w:pPr>
        <w:pStyle w:val="Prrafodelista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Prrafodelist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Negociación de participación  en congresos y eventos nacionales e internacionales. Supervisión de la organización, logística y gestión de acciones específicas de comunicación como stands en congresos y acciones BTL.</w:t>
      </w:r>
    </w:p>
    <w:p w:rsidR="00045D14" w:rsidRPr="00700549" w:rsidRDefault="00045D14" w:rsidP="00045D14">
      <w:pPr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Prrafodelista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Supervisión de diseños y contenidos de presentaciones, folletería institucional, afiches y </w:t>
      </w:r>
      <w:proofErr w:type="spellStart"/>
      <w:r w:rsidRPr="00700549">
        <w:rPr>
          <w:rFonts w:ascii="Century Gothic" w:hAnsi="Century Gothic"/>
          <w:sz w:val="18"/>
          <w:szCs w:val="18"/>
        </w:rPr>
        <w:t>maillings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 entre otras.</w:t>
      </w:r>
    </w:p>
    <w:p w:rsidR="00045D14" w:rsidRPr="00700549" w:rsidRDefault="00045D14" w:rsidP="00045D14">
      <w:pPr>
        <w:pStyle w:val="Prrafodelista"/>
        <w:numPr>
          <w:ilvl w:val="0"/>
          <w:numId w:val="1"/>
        </w:numPr>
        <w:spacing w:after="160" w:line="259" w:lineRule="auto"/>
        <w:rPr>
          <w:rFonts w:ascii="Century Gothic" w:hAnsi="Century Gothic" w:cstheme="minorBidi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 xml:space="preserve">Manejo de redes sociales a nivel corporativo FB, TW, GOOGLE +, </w:t>
      </w:r>
      <w:proofErr w:type="spellStart"/>
      <w:r w:rsidRPr="00700549">
        <w:rPr>
          <w:rFonts w:ascii="Century Gothic" w:hAnsi="Century Gothic"/>
          <w:sz w:val="18"/>
          <w:szCs w:val="18"/>
        </w:rPr>
        <w:t>Youtube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0549">
        <w:rPr>
          <w:rFonts w:ascii="Century Gothic" w:hAnsi="Century Gothic"/>
          <w:sz w:val="18"/>
          <w:szCs w:val="18"/>
        </w:rPr>
        <w:t>Soundcloud</w:t>
      </w:r>
      <w:proofErr w:type="spellEnd"/>
      <w:r w:rsidRPr="00700549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00549">
        <w:rPr>
          <w:rFonts w:ascii="Century Gothic" w:hAnsi="Century Gothic"/>
          <w:sz w:val="18"/>
          <w:szCs w:val="18"/>
        </w:rPr>
        <w:t>Vimeo</w:t>
      </w:r>
      <w:proofErr w:type="spellEnd"/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BRANDAM ESTÉTICA DENTAL S.R.L – BUENOS AIRES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Programa de TV sobre odontología estética</w:t>
      </w:r>
      <w:r w:rsidRPr="00700549">
        <w:rPr>
          <w:rFonts w:ascii="Century Gothic" w:hAnsi="Century Gothic"/>
          <w:bCs/>
          <w:sz w:val="18"/>
          <w:szCs w:val="18"/>
        </w:rPr>
        <w:t xml:space="preserve"> (segmento sobre casos de</w:t>
      </w:r>
    </w:p>
    <w:p w:rsidR="00045D14" w:rsidRPr="00700549" w:rsidRDefault="00045D14" w:rsidP="00045D14">
      <w:pPr>
        <w:pStyle w:val="a"/>
        <w:ind w:left="0" w:right="360" w:firstLine="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“Antes y después”, cambios estéticos en famosos y entrevistas emitido por canal Metro y Telecentro (Cablevisión y Multicanal), Argentina.</w:t>
      </w:r>
    </w:p>
    <w:p w:rsidR="00100D35" w:rsidRPr="00700549" w:rsidRDefault="00100D35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 xml:space="preserve">Funciones </w:t>
      </w:r>
      <w:proofErr w:type="gramStart"/>
      <w:r w:rsidRPr="00700549">
        <w:rPr>
          <w:rFonts w:ascii="Century Gothic" w:hAnsi="Century Gothic"/>
          <w:b/>
          <w:bCs/>
          <w:sz w:val="18"/>
          <w:szCs w:val="18"/>
        </w:rPr>
        <w:t>principales</w:t>
      </w:r>
      <w:proofErr w:type="gramEnd"/>
      <w:r w:rsidRPr="00700549">
        <w:rPr>
          <w:rFonts w:ascii="Century Gothic" w:hAnsi="Century Gothic"/>
          <w:b/>
          <w:bCs/>
          <w:sz w:val="18"/>
          <w:szCs w:val="18"/>
        </w:rPr>
        <w:t>: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</w:p>
    <w:p w:rsidR="00045D14" w:rsidRPr="00700549" w:rsidRDefault="00045D14" w:rsidP="00045D14">
      <w:pPr>
        <w:pStyle w:val="a"/>
        <w:numPr>
          <w:ilvl w:val="0"/>
          <w:numId w:val="2"/>
        </w:numPr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Productora General</w:t>
      </w:r>
    </w:p>
    <w:p w:rsidR="00045D14" w:rsidRPr="00700549" w:rsidRDefault="00045D14" w:rsidP="00045D14">
      <w:pPr>
        <w:pStyle w:val="a"/>
        <w:ind w:left="720" w:right="360" w:firstLine="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Asistente de dirección en las grabaciones, supervisión de edición, producción de contenidos.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 xml:space="preserve">            </w:t>
      </w:r>
      <w:r w:rsidR="00700549">
        <w:rPr>
          <w:rFonts w:ascii="Century Gothic" w:hAnsi="Century Gothic"/>
          <w:bCs/>
          <w:sz w:val="18"/>
          <w:szCs w:val="18"/>
        </w:rPr>
        <w:t xml:space="preserve">  </w:t>
      </w:r>
      <w:r w:rsidRPr="00700549">
        <w:rPr>
          <w:rFonts w:ascii="Century Gothic" w:hAnsi="Century Gothic"/>
          <w:bCs/>
          <w:sz w:val="18"/>
          <w:szCs w:val="18"/>
        </w:rPr>
        <w:t>Venta de pautas publicitarias para el programa de TV.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</w:p>
    <w:p w:rsidR="00045D14" w:rsidRPr="00700549" w:rsidRDefault="00045D14" w:rsidP="00045D14">
      <w:pPr>
        <w:pStyle w:val="a"/>
        <w:numPr>
          <w:ilvl w:val="0"/>
          <w:numId w:val="2"/>
        </w:numPr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Responsable Depto. de Comunicación</w:t>
      </w:r>
      <w:r w:rsidRPr="00700549">
        <w:rPr>
          <w:rFonts w:ascii="Century Gothic" w:hAnsi="Century Gothic"/>
          <w:bCs/>
          <w:sz w:val="18"/>
          <w:szCs w:val="18"/>
        </w:rPr>
        <w:t xml:space="preserve"> del Centro Odontológico </w:t>
      </w:r>
      <w:proofErr w:type="spellStart"/>
      <w:r w:rsidRPr="00700549">
        <w:rPr>
          <w:rFonts w:ascii="Century Gothic" w:hAnsi="Century Gothic"/>
          <w:bCs/>
          <w:sz w:val="18"/>
          <w:szCs w:val="18"/>
        </w:rPr>
        <w:t>Brandam</w:t>
      </w:r>
      <w:proofErr w:type="spellEnd"/>
      <w:r w:rsidRPr="00700549">
        <w:rPr>
          <w:rFonts w:ascii="Century Gothic" w:hAnsi="Century Gothic"/>
          <w:bCs/>
          <w:sz w:val="18"/>
          <w:szCs w:val="18"/>
        </w:rPr>
        <w:t xml:space="preserve">. </w:t>
      </w:r>
    </w:p>
    <w:p w:rsidR="00DA10AF" w:rsidRDefault="00045D14" w:rsidP="00DA10AF">
      <w:pPr>
        <w:pStyle w:val="a"/>
        <w:ind w:left="720" w:right="360" w:firstLine="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 xml:space="preserve">Actualización permanente de página web </w:t>
      </w:r>
      <w:r w:rsidRPr="00700549">
        <w:rPr>
          <w:rFonts w:ascii="Century Gothic" w:hAnsi="Century Gothic"/>
          <w:b/>
          <w:bCs/>
          <w:sz w:val="18"/>
          <w:szCs w:val="18"/>
          <w:u w:val="single"/>
        </w:rPr>
        <w:t>(</w:t>
      </w:r>
      <w:hyperlink r:id="rId9" w:history="1">
        <w:r w:rsidR="00DA10AF" w:rsidRPr="00124714">
          <w:rPr>
            <w:rStyle w:val="Hipervnculo"/>
            <w:rFonts w:ascii="Century Gothic" w:hAnsi="Century Gothic"/>
            <w:b/>
            <w:bCs/>
            <w:sz w:val="18"/>
            <w:szCs w:val="18"/>
          </w:rPr>
          <w:t>www.brandam.com.ar</w:t>
        </w:r>
      </w:hyperlink>
      <w:r w:rsidRPr="00700549">
        <w:rPr>
          <w:rFonts w:ascii="Century Gothic" w:hAnsi="Century Gothic"/>
          <w:b/>
          <w:bCs/>
          <w:sz w:val="18"/>
          <w:szCs w:val="18"/>
          <w:u w:val="single"/>
        </w:rPr>
        <w:t>)</w:t>
      </w:r>
      <w:r w:rsidRPr="00700549">
        <w:rPr>
          <w:rFonts w:ascii="Century Gothic" w:hAnsi="Century Gothic"/>
          <w:bCs/>
          <w:sz w:val="18"/>
          <w:szCs w:val="18"/>
        </w:rPr>
        <w:t>.</w:t>
      </w:r>
    </w:p>
    <w:p w:rsidR="00045D14" w:rsidRPr="00700549" w:rsidRDefault="00700549" w:rsidP="00DA10AF">
      <w:pPr>
        <w:pStyle w:val="a"/>
        <w:ind w:left="720" w:right="360" w:firstLine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  </w:t>
      </w:r>
      <w:r w:rsidR="00045D14" w:rsidRPr="00700549">
        <w:rPr>
          <w:rFonts w:ascii="Century Gothic" w:hAnsi="Century Gothic"/>
          <w:bCs/>
          <w:sz w:val="18"/>
          <w:szCs w:val="18"/>
        </w:rPr>
        <w:t>Desde: agosto de 2006 hasta marzo 2009.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sz w:val="18"/>
          <w:szCs w:val="18"/>
        </w:rPr>
      </w:pPr>
    </w:p>
    <w:p w:rsidR="00045D14" w:rsidRDefault="00045D14" w:rsidP="00045D14">
      <w:pPr>
        <w:pStyle w:val="a"/>
        <w:ind w:right="360"/>
        <w:rPr>
          <w:rFonts w:ascii="Century Gothic" w:hAnsi="Century Gothic"/>
          <w:b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lastRenderedPageBreak/>
        <w:t xml:space="preserve">WORLD MUSIC BA – Argentina </w:t>
      </w:r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sz w:val="18"/>
          <w:szCs w:val="18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>Empresa Líder en contrataciones de artistas y shows.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b/>
          <w:sz w:val="18"/>
          <w:szCs w:val="18"/>
        </w:rPr>
        <w:t>Funciones:</w:t>
      </w:r>
      <w:r w:rsidRPr="00700549">
        <w:rPr>
          <w:rFonts w:ascii="Century Gothic" w:hAnsi="Century Gothic"/>
          <w:sz w:val="18"/>
          <w:szCs w:val="18"/>
        </w:rPr>
        <w:t xml:space="preserve"> Coordinación y supervisión eventos en todo el país.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sz w:val="18"/>
          <w:szCs w:val="18"/>
        </w:rPr>
      </w:pPr>
      <w:r w:rsidRPr="00700549">
        <w:rPr>
          <w:rFonts w:ascii="Century Gothic" w:hAnsi="Century Gothic"/>
          <w:sz w:val="18"/>
          <w:szCs w:val="18"/>
        </w:rPr>
        <w:t>Desde: agosto de 2007 a sept. 2009.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sz w:val="18"/>
          <w:szCs w:val="18"/>
        </w:rPr>
      </w:pPr>
    </w:p>
    <w:p w:rsidR="00045D14" w:rsidRDefault="00045D14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IN PRENSA. FRANCISCO CERDAN PRENSA Y COMUNICACIÓN - Bs. As.</w:t>
      </w:r>
    </w:p>
    <w:p w:rsidR="00DA10AF" w:rsidRPr="00700549" w:rsidRDefault="00DA10AF" w:rsidP="00045D14">
      <w:pPr>
        <w:pStyle w:val="a"/>
        <w:ind w:right="360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/>
          <w:bCs/>
          <w:sz w:val="18"/>
          <w:szCs w:val="18"/>
        </w:rPr>
        <w:t>Funciones: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Promoción de artistas a través de eventos, coordinación de notas con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proofErr w:type="gramStart"/>
      <w:r w:rsidRPr="00700549">
        <w:rPr>
          <w:rFonts w:ascii="Century Gothic" w:hAnsi="Century Gothic"/>
          <w:bCs/>
          <w:sz w:val="18"/>
          <w:szCs w:val="18"/>
        </w:rPr>
        <w:t>medios</w:t>
      </w:r>
      <w:proofErr w:type="gramEnd"/>
      <w:r w:rsidRPr="00700549">
        <w:rPr>
          <w:rFonts w:ascii="Century Gothic" w:hAnsi="Century Gothic"/>
          <w:bCs/>
          <w:sz w:val="18"/>
          <w:szCs w:val="18"/>
        </w:rPr>
        <w:t xml:space="preserve"> gráficos, radio y TV. Centro Cultural </w:t>
      </w:r>
      <w:proofErr w:type="spellStart"/>
      <w:r w:rsidRPr="00700549">
        <w:rPr>
          <w:rFonts w:ascii="Century Gothic" w:hAnsi="Century Gothic"/>
          <w:bCs/>
          <w:sz w:val="18"/>
          <w:szCs w:val="18"/>
        </w:rPr>
        <w:t>Konex</w:t>
      </w:r>
      <w:proofErr w:type="spellEnd"/>
      <w:r w:rsidRPr="00700549">
        <w:rPr>
          <w:rFonts w:ascii="Century Gothic" w:hAnsi="Century Gothic"/>
          <w:bCs/>
          <w:sz w:val="18"/>
          <w:szCs w:val="18"/>
        </w:rPr>
        <w:t xml:space="preserve"> / Iván Noble/ Charly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García/ (</w:t>
      </w:r>
      <w:proofErr w:type="spellStart"/>
      <w:r w:rsidRPr="00700549">
        <w:rPr>
          <w:rFonts w:ascii="Century Gothic" w:hAnsi="Century Gothic"/>
          <w:bCs/>
          <w:sz w:val="18"/>
          <w:szCs w:val="18"/>
        </w:rPr>
        <w:t>AbsolutVodka</w:t>
      </w:r>
      <w:proofErr w:type="spellEnd"/>
      <w:r w:rsidRPr="00700549">
        <w:rPr>
          <w:rFonts w:ascii="Century Gothic" w:hAnsi="Century Gothic"/>
          <w:bCs/>
          <w:sz w:val="18"/>
          <w:szCs w:val="18"/>
        </w:rPr>
        <w:t xml:space="preserve">)/34Puñaladas/ La Buena Vida/ </w:t>
      </w:r>
      <w:proofErr w:type="spellStart"/>
      <w:r w:rsidRPr="00700549">
        <w:rPr>
          <w:rFonts w:ascii="Century Gothic" w:hAnsi="Century Gothic"/>
          <w:bCs/>
          <w:sz w:val="18"/>
          <w:szCs w:val="18"/>
        </w:rPr>
        <w:t>S´Jazz</w:t>
      </w:r>
      <w:proofErr w:type="spellEnd"/>
      <w:r w:rsidRPr="00700549">
        <w:rPr>
          <w:rFonts w:ascii="Century Gothic" w:hAnsi="Century Gothic"/>
          <w:bCs/>
          <w:sz w:val="18"/>
          <w:szCs w:val="18"/>
        </w:rPr>
        <w:t xml:space="preserve"> (EMI </w:t>
      </w:r>
      <w:proofErr w:type="spellStart"/>
      <w:r w:rsidRPr="00700549">
        <w:rPr>
          <w:rFonts w:ascii="Century Gothic" w:hAnsi="Century Gothic"/>
          <w:bCs/>
          <w:sz w:val="18"/>
          <w:szCs w:val="18"/>
        </w:rPr>
        <w:t>Music</w:t>
      </w:r>
      <w:proofErr w:type="spellEnd"/>
      <w:r w:rsidRPr="00700549">
        <w:rPr>
          <w:rFonts w:ascii="Century Gothic" w:hAnsi="Century Gothic"/>
          <w:bCs/>
          <w:sz w:val="18"/>
          <w:szCs w:val="18"/>
        </w:rPr>
        <w:t>)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Cs/>
          <w:sz w:val="18"/>
          <w:szCs w:val="18"/>
        </w:rPr>
      </w:pPr>
      <w:r w:rsidRPr="00700549">
        <w:rPr>
          <w:rFonts w:ascii="Century Gothic" w:hAnsi="Century Gothic"/>
          <w:bCs/>
          <w:sz w:val="18"/>
          <w:szCs w:val="18"/>
        </w:rPr>
        <w:t>Entre otros. (2005 – 2007)</w:t>
      </w: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sz w:val="18"/>
          <w:szCs w:val="18"/>
        </w:rPr>
      </w:pPr>
    </w:p>
    <w:p w:rsidR="00045D14" w:rsidRPr="00700549" w:rsidRDefault="00045D14" w:rsidP="00045D14">
      <w:pPr>
        <w:widowControl w:val="0"/>
        <w:tabs>
          <w:tab w:val="left" w:pos="477"/>
          <w:tab w:val="left" w:pos="957"/>
          <w:tab w:val="left" w:pos="1437"/>
          <w:tab w:val="left" w:pos="1916"/>
          <w:tab w:val="left" w:pos="2396"/>
          <w:tab w:val="left" w:pos="2875"/>
          <w:tab w:val="left" w:pos="3355"/>
          <w:tab w:val="left" w:pos="3835"/>
          <w:tab w:val="left" w:pos="4314"/>
          <w:tab w:val="left" w:pos="4794"/>
          <w:tab w:val="left" w:pos="5272"/>
          <w:tab w:val="left" w:pos="5752"/>
          <w:tab w:val="left" w:pos="6232"/>
          <w:tab w:val="left" w:pos="6674"/>
          <w:tab w:val="left" w:pos="6711"/>
          <w:tab w:val="left" w:pos="7191"/>
          <w:tab w:val="left" w:pos="7670"/>
          <w:tab w:val="left" w:pos="8150"/>
          <w:tab w:val="left" w:pos="8630"/>
          <w:tab w:val="left" w:pos="9109"/>
        </w:tabs>
        <w:autoSpaceDE w:val="0"/>
        <w:autoSpaceDN w:val="0"/>
        <w:adjustRightInd w:val="0"/>
        <w:outlineLvl w:val="0"/>
        <w:rPr>
          <w:rFonts w:ascii="Century Gothic" w:hAnsi="Century Gothic"/>
          <w:sz w:val="18"/>
          <w:szCs w:val="18"/>
        </w:rPr>
      </w:pPr>
    </w:p>
    <w:p w:rsidR="00045D14" w:rsidRPr="00700549" w:rsidRDefault="00045D14" w:rsidP="00045D14">
      <w:pPr>
        <w:pStyle w:val="a"/>
        <w:ind w:left="0" w:right="360" w:firstLine="0"/>
        <w:rPr>
          <w:rFonts w:ascii="Century Gothic" w:hAnsi="Century Gothic"/>
          <w:b/>
          <w:sz w:val="18"/>
          <w:szCs w:val="18"/>
          <w:lang w:val="es-UY"/>
        </w:rPr>
      </w:pPr>
    </w:p>
    <w:p w:rsidR="00045D14" w:rsidRPr="00700549" w:rsidRDefault="00045D14" w:rsidP="00045D14">
      <w:pPr>
        <w:pStyle w:val="a"/>
        <w:ind w:right="360"/>
        <w:rPr>
          <w:rFonts w:ascii="Century Gothic" w:hAnsi="Century Gothic"/>
          <w:b/>
          <w:sz w:val="18"/>
          <w:szCs w:val="18"/>
        </w:rPr>
      </w:pPr>
    </w:p>
    <w:p w:rsidR="00015760" w:rsidRPr="00700549" w:rsidRDefault="00015760">
      <w:pPr>
        <w:rPr>
          <w:rFonts w:ascii="Century Gothic" w:hAnsi="Century Gothic"/>
          <w:sz w:val="18"/>
          <w:szCs w:val="18"/>
        </w:rPr>
      </w:pPr>
    </w:p>
    <w:sectPr w:rsidR="00015760" w:rsidRPr="00700549" w:rsidSect="0001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282"/>
    <w:multiLevelType w:val="hybridMultilevel"/>
    <w:tmpl w:val="9A60F4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18"/>
    <w:multiLevelType w:val="hybridMultilevel"/>
    <w:tmpl w:val="794E48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2DF3"/>
    <w:multiLevelType w:val="hybridMultilevel"/>
    <w:tmpl w:val="B75E23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C2A"/>
    <w:multiLevelType w:val="hybridMultilevel"/>
    <w:tmpl w:val="21FAC2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023D"/>
    <w:multiLevelType w:val="hybridMultilevel"/>
    <w:tmpl w:val="C0088E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14"/>
    <w:rsid w:val="00015760"/>
    <w:rsid w:val="000425B0"/>
    <w:rsid w:val="00045D14"/>
    <w:rsid w:val="00072B68"/>
    <w:rsid w:val="000E6A7C"/>
    <w:rsid w:val="00100D35"/>
    <w:rsid w:val="0010301F"/>
    <w:rsid w:val="00222F83"/>
    <w:rsid w:val="00255793"/>
    <w:rsid w:val="002D680A"/>
    <w:rsid w:val="00354000"/>
    <w:rsid w:val="00380635"/>
    <w:rsid w:val="003B1D47"/>
    <w:rsid w:val="003D14B4"/>
    <w:rsid w:val="003E4517"/>
    <w:rsid w:val="0040477D"/>
    <w:rsid w:val="004145E6"/>
    <w:rsid w:val="00445687"/>
    <w:rsid w:val="0049121F"/>
    <w:rsid w:val="004C4783"/>
    <w:rsid w:val="004C69C1"/>
    <w:rsid w:val="004E3234"/>
    <w:rsid w:val="004F5A94"/>
    <w:rsid w:val="00513ECA"/>
    <w:rsid w:val="00522777"/>
    <w:rsid w:val="0055264C"/>
    <w:rsid w:val="00575312"/>
    <w:rsid w:val="005E5120"/>
    <w:rsid w:val="006175C3"/>
    <w:rsid w:val="00624F7B"/>
    <w:rsid w:val="006533AB"/>
    <w:rsid w:val="00670C3B"/>
    <w:rsid w:val="006F05ED"/>
    <w:rsid w:val="00700549"/>
    <w:rsid w:val="0070565B"/>
    <w:rsid w:val="007C3904"/>
    <w:rsid w:val="007D4E2B"/>
    <w:rsid w:val="007E6CF0"/>
    <w:rsid w:val="008F4BA2"/>
    <w:rsid w:val="009035C9"/>
    <w:rsid w:val="00985039"/>
    <w:rsid w:val="00AA5D32"/>
    <w:rsid w:val="00AC0FBB"/>
    <w:rsid w:val="00AD37E7"/>
    <w:rsid w:val="00AF6C76"/>
    <w:rsid w:val="00BA05A6"/>
    <w:rsid w:val="00C260F8"/>
    <w:rsid w:val="00CB1BA9"/>
    <w:rsid w:val="00CE590F"/>
    <w:rsid w:val="00DA10AF"/>
    <w:rsid w:val="00DC6709"/>
    <w:rsid w:val="00DD2379"/>
    <w:rsid w:val="00DF3C9E"/>
    <w:rsid w:val="00DF7AFC"/>
    <w:rsid w:val="00E866E5"/>
    <w:rsid w:val="00F12200"/>
    <w:rsid w:val="00F33D5E"/>
    <w:rsid w:val="00F44811"/>
    <w:rsid w:val="00F81FAC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45D14"/>
    <w:pPr>
      <w:keepNext/>
      <w:widowControl w:val="0"/>
      <w:pBdr>
        <w:bottom w:val="single" w:sz="12" w:space="1" w:color="auto"/>
      </w:pBdr>
      <w:tabs>
        <w:tab w:val="left" w:pos="477"/>
        <w:tab w:val="left" w:pos="957"/>
        <w:tab w:val="left" w:pos="1437"/>
        <w:tab w:val="left" w:pos="1916"/>
        <w:tab w:val="left" w:pos="2396"/>
        <w:tab w:val="left" w:pos="2875"/>
        <w:tab w:val="left" w:pos="3355"/>
        <w:tab w:val="left" w:pos="3835"/>
        <w:tab w:val="left" w:pos="4314"/>
        <w:tab w:val="left" w:pos="4794"/>
        <w:tab w:val="left" w:pos="5272"/>
        <w:tab w:val="left" w:pos="5752"/>
        <w:tab w:val="left" w:pos="6232"/>
        <w:tab w:val="left" w:pos="6674"/>
        <w:tab w:val="left" w:pos="6711"/>
        <w:tab w:val="left" w:pos="7191"/>
        <w:tab w:val="left" w:pos="7670"/>
        <w:tab w:val="left" w:pos="8150"/>
        <w:tab w:val="left" w:pos="8630"/>
        <w:tab w:val="left" w:pos="9109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045D14"/>
    <w:pPr>
      <w:keepNext/>
      <w:widowControl w:val="0"/>
      <w:tabs>
        <w:tab w:val="left" w:pos="477"/>
        <w:tab w:val="left" w:pos="957"/>
        <w:tab w:val="left" w:pos="1437"/>
        <w:tab w:val="left" w:pos="1916"/>
        <w:tab w:val="left" w:pos="2396"/>
        <w:tab w:val="left" w:pos="2875"/>
        <w:tab w:val="left" w:pos="3355"/>
        <w:tab w:val="left" w:pos="3835"/>
        <w:tab w:val="left" w:pos="4314"/>
        <w:tab w:val="left" w:pos="4794"/>
        <w:tab w:val="left" w:pos="5272"/>
        <w:tab w:val="left" w:pos="5752"/>
        <w:tab w:val="left" w:pos="6232"/>
        <w:tab w:val="left" w:pos="6674"/>
        <w:tab w:val="left" w:pos="6711"/>
        <w:tab w:val="left" w:pos="7191"/>
        <w:tab w:val="left" w:pos="7670"/>
        <w:tab w:val="left" w:pos="8150"/>
        <w:tab w:val="left" w:pos="8630"/>
        <w:tab w:val="left" w:pos="9109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045D14"/>
    <w:rPr>
      <w:rFonts w:ascii="Comic Sans MS" w:hAnsi="Comic Sans MS" w:cs="Times New Roman"/>
      <w:b/>
      <w:bCs/>
      <w:color w:val="00000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45D14"/>
    <w:rPr>
      <w:rFonts w:ascii="Comic Sans MS" w:hAnsi="Comic Sans MS" w:cs="Times New Roman"/>
      <w:b/>
      <w:bCs/>
      <w:i/>
      <w:iCs/>
      <w:lang w:eastAsia="es-ES"/>
    </w:rPr>
  </w:style>
  <w:style w:type="paragraph" w:customStyle="1" w:styleId="a">
    <w:name w:val="_"/>
    <w:basedOn w:val="Normal"/>
    <w:rsid w:val="00045D14"/>
    <w:pPr>
      <w:widowControl w:val="0"/>
      <w:ind w:left="476" w:hanging="476"/>
    </w:pPr>
  </w:style>
  <w:style w:type="character" w:styleId="Hipervnculo">
    <w:name w:val="Hyperlink"/>
    <w:basedOn w:val="Fuentedeprrafopredeter"/>
    <w:uiPriority w:val="99"/>
    <w:rsid w:val="00045D1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5D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5D14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1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45D14"/>
    <w:pPr>
      <w:keepNext/>
      <w:widowControl w:val="0"/>
      <w:pBdr>
        <w:bottom w:val="single" w:sz="12" w:space="1" w:color="auto"/>
      </w:pBdr>
      <w:tabs>
        <w:tab w:val="left" w:pos="477"/>
        <w:tab w:val="left" w:pos="957"/>
        <w:tab w:val="left" w:pos="1437"/>
        <w:tab w:val="left" w:pos="1916"/>
        <w:tab w:val="left" w:pos="2396"/>
        <w:tab w:val="left" w:pos="2875"/>
        <w:tab w:val="left" w:pos="3355"/>
        <w:tab w:val="left" w:pos="3835"/>
        <w:tab w:val="left" w:pos="4314"/>
        <w:tab w:val="left" w:pos="4794"/>
        <w:tab w:val="left" w:pos="5272"/>
        <w:tab w:val="left" w:pos="5752"/>
        <w:tab w:val="left" w:pos="6232"/>
        <w:tab w:val="left" w:pos="6674"/>
        <w:tab w:val="left" w:pos="6711"/>
        <w:tab w:val="left" w:pos="7191"/>
        <w:tab w:val="left" w:pos="7670"/>
        <w:tab w:val="left" w:pos="8150"/>
        <w:tab w:val="left" w:pos="8630"/>
        <w:tab w:val="left" w:pos="9109"/>
      </w:tabs>
      <w:autoSpaceDE w:val="0"/>
      <w:autoSpaceDN w:val="0"/>
      <w:adjustRightInd w:val="0"/>
      <w:outlineLvl w:val="1"/>
    </w:pPr>
    <w:rPr>
      <w:rFonts w:ascii="Comic Sans MS" w:hAnsi="Comic Sans MS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045D14"/>
    <w:pPr>
      <w:keepNext/>
      <w:widowControl w:val="0"/>
      <w:tabs>
        <w:tab w:val="left" w:pos="477"/>
        <w:tab w:val="left" w:pos="957"/>
        <w:tab w:val="left" w:pos="1437"/>
        <w:tab w:val="left" w:pos="1916"/>
        <w:tab w:val="left" w:pos="2396"/>
        <w:tab w:val="left" w:pos="2875"/>
        <w:tab w:val="left" w:pos="3355"/>
        <w:tab w:val="left" w:pos="3835"/>
        <w:tab w:val="left" w:pos="4314"/>
        <w:tab w:val="left" w:pos="4794"/>
        <w:tab w:val="left" w:pos="5272"/>
        <w:tab w:val="left" w:pos="5752"/>
        <w:tab w:val="left" w:pos="6232"/>
        <w:tab w:val="left" w:pos="6674"/>
        <w:tab w:val="left" w:pos="6711"/>
        <w:tab w:val="left" w:pos="7191"/>
        <w:tab w:val="left" w:pos="7670"/>
        <w:tab w:val="left" w:pos="8150"/>
        <w:tab w:val="left" w:pos="8630"/>
        <w:tab w:val="left" w:pos="9109"/>
      </w:tabs>
      <w:autoSpaceDE w:val="0"/>
      <w:autoSpaceDN w:val="0"/>
      <w:adjustRightInd w:val="0"/>
      <w:outlineLvl w:val="2"/>
    </w:pPr>
    <w:rPr>
      <w:rFonts w:ascii="Comic Sans MS" w:hAnsi="Comic Sans MS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045D14"/>
    <w:rPr>
      <w:rFonts w:ascii="Comic Sans MS" w:hAnsi="Comic Sans MS" w:cs="Times New Roman"/>
      <w:b/>
      <w:bCs/>
      <w:color w:val="00000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045D14"/>
    <w:rPr>
      <w:rFonts w:ascii="Comic Sans MS" w:hAnsi="Comic Sans MS" w:cs="Times New Roman"/>
      <w:b/>
      <w:bCs/>
      <w:i/>
      <w:iCs/>
      <w:lang w:eastAsia="es-ES"/>
    </w:rPr>
  </w:style>
  <w:style w:type="paragraph" w:customStyle="1" w:styleId="a">
    <w:name w:val="_"/>
    <w:basedOn w:val="Normal"/>
    <w:rsid w:val="00045D14"/>
    <w:pPr>
      <w:widowControl w:val="0"/>
      <w:ind w:left="476" w:hanging="476"/>
    </w:pPr>
  </w:style>
  <w:style w:type="character" w:styleId="Hipervnculo">
    <w:name w:val="Hyperlink"/>
    <w:basedOn w:val="Fuentedeprrafopredeter"/>
    <w:uiPriority w:val="99"/>
    <w:rsid w:val="00045D14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5D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5D1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carrau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andam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D505-FD39-4866-BB61-C33F646B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Jime Carrau</cp:lastModifiedBy>
  <cp:revision>2</cp:revision>
  <dcterms:created xsi:type="dcterms:W3CDTF">2018-10-19T16:11:00Z</dcterms:created>
  <dcterms:modified xsi:type="dcterms:W3CDTF">2018-10-19T16:11:00Z</dcterms:modified>
</cp:coreProperties>
</file>